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D89" w:rsidRPr="00751AE1" w:rsidRDefault="00751AE1" w:rsidP="00751AE1">
      <w:pPr>
        <w:jc w:val="center"/>
        <w:rPr>
          <w:b/>
          <w:sz w:val="20"/>
          <w:szCs w:val="20"/>
        </w:rPr>
      </w:pPr>
      <w:r w:rsidRPr="00751AE1">
        <w:rPr>
          <w:b/>
          <w:sz w:val="20"/>
          <w:szCs w:val="20"/>
        </w:rPr>
        <w:t>КАРТОГРАММА ПРОДУКЦИИ</w:t>
      </w:r>
    </w:p>
    <w:p w:rsidR="00751AE1" w:rsidRDefault="005B153D" w:rsidP="005B153D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Управление Здравоохранения Атырауской  области  </w:t>
      </w:r>
      <w:r w:rsidR="00751AE1" w:rsidRPr="00751AE1">
        <w:rPr>
          <w:b/>
          <w:sz w:val="20"/>
          <w:szCs w:val="20"/>
        </w:rPr>
        <w:t>КГП на ПХВ «Атырауский областной центр крови» Управления Здравоохранения Атырауской области</w:t>
      </w:r>
    </w:p>
    <w:p w:rsidR="00055890" w:rsidRDefault="00ED3D89" w:rsidP="00055890">
      <w:r w:rsidRPr="00ED3D89">
        <w:rPr>
          <w:noProof/>
          <w:sz w:val="20"/>
          <w:szCs w:val="20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54" type="#_x0000_t109" style="position:absolute;margin-left:523.8pt;margin-top:13.8pt;width:54.8pt;height:22.7pt;z-index:251675648">
            <v:textbox style="mso-next-textbox:#_x0000_s1054">
              <w:txbxContent>
                <w:p w:rsidR="00055890" w:rsidRPr="00143C29" w:rsidRDefault="00EA51CB">
                  <w:r w:rsidRPr="00143C29">
                    <w:rPr>
                      <w:highlight w:val="red"/>
                    </w:rPr>
                    <w:t>Юрист</w:t>
                  </w:r>
                </w:p>
              </w:txbxContent>
            </v:textbox>
          </v:shape>
        </w:pict>
      </w:r>
      <w:r w:rsidRPr="00ED3D89">
        <w:rPr>
          <w:noProof/>
          <w:sz w:val="20"/>
          <w:szCs w:val="20"/>
        </w:rPr>
        <w:pict>
          <v:shape id="_x0000_s1047" type="#_x0000_t109" style="position:absolute;margin-left:435.7pt;margin-top:13.8pt;width:67.2pt;height:19.9pt;z-index:251668480">
            <v:textbox style="mso-next-textbox:#_x0000_s1047">
              <w:txbxContent>
                <w:p w:rsidR="00EA51CB" w:rsidRPr="00143C29" w:rsidRDefault="00EA51CB">
                  <w:r w:rsidRPr="00143C29">
                    <w:rPr>
                      <w:highlight w:val="red"/>
                    </w:rPr>
                    <w:t>Экономист</w:t>
                  </w:r>
                </w:p>
                <w:p w:rsidR="00055890" w:rsidRDefault="00055890"/>
              </w:txbxContent>
            </v:textbox>
          </v:shape>
        </w:pict>
      </w:r>
      <w:r w:rsidRPr="00ED3D89">
        <w:rPr>
          <w:noProof/>
          <w:sz w:val="20"/>
          <w:szCs w:val="20"/>
        </w:rPr>
        <w:pict>
          <v:shape id="_x0000_s1053" type="#_x0000_t109" style="position:absolute;margin-left:305.75pt;margin-top:13.8pt;width:109.65pt;height:19.9pt;z-index:251674624">
            <v:textbox style="mso-next-textbox:#_x0000_s1053">
              <w:txbxContent>
                <w:p w:rsidR="00EA51CB" w:rsidRPr="00331CE1" w:rsidRDefault="00EA51CB">
                  <w:r w:rsidRPr="00331CE1">
                    <w:rPr>
                      <w:highlight w:val="red"/>
                    </w:rPr>
                    <w:t>Главный бухгалтер</w:t>
                  </w:r>
                </w:p>
              </w:txbxContent>
            </v:textbox>
          </v:shape>
        </w:pict>
      </w:r>
      <w:r w:rsidRPr="00ED3D89">
        <w:rPr>
          <w:b/>
          <w:noProof/>
          <w:sz w:val="20"/>
          <w:szCs w:val="20"/>
        </w:rPr>
        <w:pict>
          <v:shape id="_x0000_s1046" type="#_x0000_t109" style="position:absolute;margin-left:90.65pt;margin-top:13.8pt;width:198.45pt;height:22.7pt;z-index:251667456">
            <v:textbox style="mso-next-textbox:#_x0000_s1046">
              <w:txbxContent>
                <w:p w:rsidR="006F2D99" w:rsidRPr="00331CE1" w:rsidRDefault="006F2D99">
                  <w:pPr>
                    <w:rPr>
                      <w:sz w:val="18"/>
                      <w:szCs w:val="18"/>
                    </w:rPr>
                  </w:pPr>
                  <w:r w:rsidRPr="00331CE1">
                    <w:rPr>
                      <w:sz w:val="18"/>
                      <w:szCs w:val="18"/>
                      <w:highlight w:val="red"/>
                    </w:rPr>
                    <w:t>Заместитель директора по медицинской части</w:t>
                  </w:r>
                </w:p>
              </w:txbxContent>
            </v:textbox>
          </v:shape>
        </w:pict>
      </w:r>
      <w:r w:rsidRPr="00ED3D89">
        <w:rPr>
          <w:noProof/>
          <w:sz w:val="20"/>
          <w:szCs w:val="20"/>
        </w:rPr>
        <w:pict>
          <v:shape id="_x0000_s1043" type="#_x0000_t109" style="position:absolute;margin-left:3.85pt;margin-top:13.8pt;width:74.8pt;height:19.9pt;z-index:251664384">
            <v:textbox style="mso-next-textbox:#_x0000_s1043">
              <w:txbxContent>
                <w:p w:rsidR="006F2D99" w:rsidRPr="00331CE1" w:rsidRDefault="006F2D99">
                  <w:pPr>
                    <w:rPr>
                      <w:sz w:val="24"/>
                      <w:szCs w:val="24"/>
                    </w:rPr>
                  </w:pPr>
                  <w:r w:rsidRPr="00331CE1">
                    <w:rPr>
                      <w:sz w:val="24"/>
                      <w:szCs w:val="24"/>
                      <w:highlight w:val="red"/>
                    </w:rPr>
                    <w:t>Директор</w:t>
                  </w:r>
                </w:p>
              </w:txbxContent>
            </v:textbox>
          </v:shape>
        </w:pict>
      </w:r>
      <w:r w:rsidR="006F2D99">
        <w:rPr>
          <w:b/>
          <w:sz w:val="20"/>
          <w:szCs w:val="20"/>
        </w:rPr>
        <w:tab/>
      </w:r>
    </w:p>
    <w:p w:rsidR="006F2D99" w:rsidRDefault="006F2D99" w:rsidP="006F2D99">
      <w:pPr>
        <w:tabs>
          <w:tab w:val="left" w:pos="2038"/>
        </w:tabs>
        <w:rPr>
          <w:b/>
          <w:sz w:val="20"/>
          <w:szCs w:val="20"/>
        </w:rPr>
      </w:pPr>
    </w:p>
    <w:p w:rsidR="006F2D99" w:rsidRDefault="00ED3D89" w:rsidP="006F2D99">
      <w:pPr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041" type="#_x0000_t109" style="position:absolute;margin-left:402.8pt;margin-top:5.85pt;width:175.8pt;height:21.9pt;z-index:251662336">
            <v:textbox>
              <w:txbxContent>
                <w:p w:rsidR="006343FB" w:rsidRPr="00143C29" w:rsidRDefault="006343FB">
                  <w:r w:rsidRPr="00143C29">
                    <w:rPr>
                      <w:highlight w:val="green"/>
                    </w:rPr>
                    <w:t>Инженер по охране труда ТБ/ЧС</w:t>
                  </w:r>
                </w:p>
              </w:txbxContent>
            </v:textbox>
          </v:shape>
        </w:pict>
      </w:r>
      <w:r>
        <w:rPr>
          <w:noProof/>
          <w:sz w:val="20"/>
          <w:szCs w:val="20"/>
        </w:rPr>
        <w:pict>
          <v:shape id="_x0000_s1055" type="#_x0000_t109" style="position:absolute;margin-left:162.15pt;margin-top:5.85pt;width:228.15pt;height:25.35pt;z-index:251676672">
            <v:textbox>
              <w:txbxContent>
                <w:p w:rsidR="00EA51CB" w:rsidRPr="00143C29" w:rsidRDefault="00EA51CB">
                  <w:r w:rsidRPr="00143C29">
                    <w:rPr>
                      <w:highlight w:val="red"/>
                    </w:rPr>
                    <w:t>Менеджер по государственным закупкам</w:t>
                  </w:r>
                </w:p>
              </w:txbxContent>
            </v:textbox>
          </v:shape>
        </w:pict>
      </w:r>
      <w:r>
        <w:rPr>
          <w:noProof/>
          <w:sz w:val="20"/>
          <w:szCs w:val="20"/>
        </w:rPr>
        <w:pict>
          <v:shape id="_x0000_s1038" type="#_x0000_t109" style="position:absolute;margin-left:3.85pt;margin-top:5.85pt;width:148.45pt;height:19.55pt;flip:y;z-index:251659264">
            <v:textbox>
              <w:txbxContent>
                <w:p w:rsidR="00EA51CB" w:rsidRPr="00143C29" w:rsidRDefault="00EA51CB">
                  <w:r w:rsidRPr="00143C29">
                    <w:rPr>
                      <w:highlight w:val="red"/>
                    </w:rPr>
                    <w:t>Специалист по персоналу</w:t>
                  </w:r>
                </w:p>
              </w:txbxContent>
            </v:textbox>
          </v:shape>
        </w:pict>
      </w:r>
    </w:p>
    <w:p w:rsidR="006F2D99" w:rsidRDefault="006F2D99" w:rsidP="006F2D99">
      <w:pPr>
        <w:rPr>
          <w:sz w:val="20"/>
          <w:szCs w:val="20"/>
        </w:rPr>
      </w:pPr>
    </w:p>
    <w:p w:rsidR="006F2D99" w:rsidRDefault="00ED3D89" w:rsidP="006F2D99">
      <w:pPr>
        <w:tabs>
          <w:tab w:val="left" w:pos="1861"/>
          <w:tab w:val="left" w:pos="4043"/>
        </w:tabs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040" type="#_x0000_t109" style="position:absolute;margin-left:281.7pt;margin-top:7.95pt;width:89.95pt;height:21.25pt;z-index:251661312">
            <v:textbox>
              <w:txbxContent>
                <w:p w:rsidR="006343FB" w:rsidRPr="00143C29" w:rsidRDefault="006343FB">
                  <w:r w:rsidRPr="00143C29">
                    <w:rPr>
                      <w:highlight w:val="yellow"/>
                    </w:rPr>
                    <w:t>Сестра-хозяйка</w:t>
                  </w:r>
                </w:p>
              </w:txbxContent>
            </v:textbox>
          </v:shape>
        </w:pict>
      </w:r>
      <w:r>
        <w:rPr>
          <w:noProof/>
          <w:sz w:val="20"/>
          <w:szCs w:val="20"/>
        </w:rPr>
        <w:pict>
          <v:shape id="_x0000_s1048" type="#_x0000_t109" style="position:absolute;margin-left:137.9pt;margin-top:7.95pt;width:136.65pt;height:21.25pt;z-index:251669504">
            <v:textbox>
              <w:txbxContent>
                <w:p w:rsidR="00EA51CB" w:rsidRDefault="00EA51CB">
                  <w:r w:rsidRPr="00143C29">
                    <w:rPr>
                      <w:highlight w:val="yellow"/>
                    </w:rPr>
                    <w:t>Заведующий хозяйством</w:t>
                  </w:r>
                </w:p>
              </w:txbxContent>
            </v:textbox>
          </v:shape>
        </w:pict>
      </w:r>
      <w:r>
        <w:rPr>
          <w:noProof/>
          <w:sz w:val="20"/>
          <w:szCs w:val="20"/>
        </w:rPr>
        <w:pict>
          <v:shape id="_x0000_s1039" type="#_x0000_t109" style="position:absolute;margin-left:3.85pt;margin-top:5.2pt;width:116.9pt;height:29.5pt;z-index:251660288">
            <v:textbox>
              <w:txbxContent>
                <w:p w:rsidR="00EA51CB" w:rsidRPr="00143C29" w:rsidRDefault="00EA51CB">
                  <w:r w:rsidRPr="00143C29">
                    <w:rPr>
                      <w:highlight w:val="green"/>
                    </w:rPr>
                    <w:t>Главная медсестра</w:t>
                  </w:r>
                </w:p>
              </w:txbxContent>
            </v:textbox>
          </v:shape>
        </w:pict>
      </w:r>
      <w:r w:rsidR="006F2D99">
        <w:rPr>
          <w:sz w:val="20"/>
          <w:szCs w:val="20"/>
        </w:rPr>
        <w:tab/>
      </w:r>
      <w:r w:rsidR="006F2D99">
        <w:rPr>
          <w:sz w:val="20"/>
          <w:szCs w:val="20"/>
        </w:rPr>
        <w:tab/>
      </w:r>
    </w:p>
    <w:p w:rsidR="006F2D99" w:rsidRDefault="00ED3D89" w:rsidP="006F2D99">
      <w:pPr>
        <w:tabs>
          <w:tab w:val="left" w:pos="1861"/>
          <w:tab w:val="left" w:pos="4043"/>
        </w:tabs>
        <w:rPr>
          <w:sz w:val="20"/>
          <w:szCs w:val="20"/>
        </w:rPr>
      </w:pPr>
      <w:r w:rsidRPr="00ED3D89">
        <w:rPr>
          <w:b/>
          <w:noProof/>
          <w:sz w:val="20"/>
          <w:szCs w:val="20"/>
        </w:rPr>
        <w:pict>
          <v:shape id="_x0000_s1037" type="#_x0000_t109" style="position:absolute;margin-left:385.9pt;margin-top:20.7pt;width:270.7pt;height:24.7pt;z-index:251658240">
            <v:textbox>
              <w:txbxContent>
                <w:p w:rsidR="006343FB" w:rsidRDefault="006343FB">
                  <w:r w:rsidRPr="00143C29">
                    <w:rPr>
                      <w:highlight w:val="green"/>
                    </w:rPr>
                    <w:t>Отделение заготовки крови и ее компонентов</w:t>
                  </w:r>
                </w:p>
              </w:txbxContent>
            </v:textbox>
          </v:shape>
        </w:pict>
      </w:r>
      <w:r>
        <w:rPr>
          <w:noProof/>
          <w:sz w:val="20"/>
          <w:szCs w:val="20"/>
        </w:rPr>
        <w:pict>
          <v:shape id="_x0000_s1057" type="#_x0000_t109" style="position:absolute;margin-left:171.55pt;margin-top:20.7pt;width:192.75pt;height:21.9pt;z-index:251678720">
            <v:textbox>
              <w:txbxContent>
                <w:p w:rsidR="006343FB" w:rsidRPr="00143C29" w:rsidRDefault="006343FB">
                  <w:r w:rsidRPr="00143C29">
                    <w:rPr>
                      <w:highlight w:val="green"/>
                    </w:rPr>
                    <w:t>Отделение комплектования доноров</w:t>
                  </w:r>
                </w:p>
              </w:txbxContent>
            </v:textbox>
          </v:shape>
        </w:pict>
      </w:r>
      <w:r>
        <w:rPr>
          <w:noProof/>
          <w:sz w:val="20"/>
          <w:szCs w:val="20"/>
        </w:rPr>
        <w:pict>
          <v:shape id="_x0000_s1050" type="#_x0000_t109" style="position:absolute;margin-left:3.85pt;margin-top:20.7pt;width:151.6pt;height:21.9pt;z-index:251671552">
            <v:textbox>
              <w:txbxContent>
                <w:p w:rsidR="006343FB" w:rsidRPr="00143C29" w:rsidRDefault="006343FB">
                  <w:r w:rsidRPr="00143C29">
                    <w:rPr>
                      <w:highlight w:val="green"/>
                    </w:rPr>
                    <w:t>Общебольничный персонал</w:t>
                  </w:r>
                </w:p>
              </w:txbxContent>
            </v:textbox>
          </v:shape>
        </w:pict>
      </w:r>
      <w:r w:rsidR="006F2D99">
        <w:rPr>
          <w:sz w:val="20"/>
          <w:szCs w:val="20"/>
        </w:rPr>
        <w:tab/>
      </w:r>
      <w:r w:rsidR="006F2D99">
        <w:rPr>
          <w:sz w:val="20"/>
          <w:szCs w:val="20"/>
        </w:rPr>
        <w:tab/>
      </w:r>
    </w:p>
    <w:p w:rsidR="006F2D99" w:rsidRDefault="006F2D99" w:rsidP="006F2D99">
      <w:pPr>
        <w:tabs>
          <w:tab w:val="left" w:pos="1861"/>
          <w:tab w:val="left" w:pos="3655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6F2D99" w:rsidRDefault="00ED3D89" w:rsidP="006F2D99">
      <w:pPr>
        <w:tabs>
          <w:tab w:val="left" w:pos="1861"/>
          <w:tab w:val="left" w:pos="3655"/>
        </w:tabs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052" type="#_x0000_t109" style="position:absolute;margin-left:207pt;margin-top:8.8pt;width:307.35pt;height:35.25pt;z-index:251673600">
            <v:textbox>
              <w:txbxContent>
                <w:p w:rsidR="006343FB" w:rsidRDefault="006343FB">
                  <w:proofErr w:type="spellStart"/>
                  <w:r w:rsidRPr="00331CE1">
                    <w:rPr>
                      <w:highlight w:val="green"/>
                    </w:rPr>
                    <w:t>Эскпедиторское</w:t>
                  </w:r>
                  <w:proofErr w:type="spellEnd"/>
                  <w:r w:rsidRPr="00331CE1">
                    <w:rPr>
                      <w:highlight w:val="green"/>
                    </w:rPr>
                    <w:t xml:space="preserve"> отделение. Группа выдачи продукций</w:t>
                  </w:r>
                </w:p>
              </w:txbxContent>
            </v:textbox>
          </v:shape>
        </w:pict>
      </w:r>
      <w:r>
        <w:rPr>
          <w:noProof/>
          <w:sz w:val="20"/>
          <w:szCs w:val="20"/>
        </w:rPr>
        <w:pict>
          <v:shape id="_x0000_s1042" type="#_x0000_t109" style="position:absolute;margin-left:3.85pt;margin-top:8.8pt;width:184.05pt;height:23.8pt;z-index:251663360">
            <v:textbox style="mso-next-textbox:#_x0000_s1042">
              <w:txbxContent>
                <w:p w:rsidR="006343FB" w:rsidRDefault="006343FB">
                  <w:r w:rsidRPr="00331CE1">
                    <w:rPr>
                      <w:highlight w:val="green"/>
                    </w:rPr>
                    <w:t>Отделение тестирования крови</w:t>
                  </w:r>
                </w:p>
              </w:txbxContent>
            </v:textbox>
          </v:shape>
        </w:pict>
      </w:r>
      <w:r w:rsidR="006F2D99">
        <w:rPr>
          <w:sz w:val="20"/>
          <w:szCs w:val="20"/>
        </w:rPr>
        <w:tab/>
      </w:r>
      <w:r w:rsidR="006F2D99">
        <w:rPr>
          <w:sz w:val="20"/>
          <w:szCs w:val="20"/>
        </w:rPr>
        <w:tab/>
      </w:r>
    </w:p>
    <w:p w:rsidR="006F2D99" w:rsidRDefault="006F2D99" w:rsidP="006F2D99">
      <w:pPr>
        <w:tabs>
          <w:tab w:val="left" w:pos="1861"/>
          <w:tab w:val="left" w:pos="3655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6F2D99" w:rsidRDefault="00ED3D89" w:rsidP="006F2D99">
      <w:pPr>
        <w:tabs>
          <w:tab w:val="left" w:pos="1861"/>
        </w:tabs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051" type="#_x0000_t109" style="position:absolute;margin-left:3.85pt;margin-top:3.15pt;width:350.45pt;height:39.85pt;z-index:251672576">
            <v:textbox>
              <w:txbxContent>
                <w:p w:rsidR="00055890" w:rsidRDefault="00055890">
                  <w:r w:rsidRPr="00331CE1">
                    <w:rPr>
                      <w:highlight w:val="green"/>
                    </w:rPr>
                    <w:t>Отделение контроля качества, группа бактериологического контроля</w:t>
                  </w:r>
                </w:p>
              </w:txbxContent>
            </v:textbox>
          </v:shape>
        </w:pict>
      </w:r>
      <w:r w:rsidR="006F2D99">
        <w:rPr>
          <w:sz w:val="20"/>
          <w:szCs w:val="20"/>
        </w:rPr>
        <w:tab/>
      </w:r>
    </w:p>
    <w:p w:rsidR="00331CE1" w:rsidRDefault="00ED3D89" w:rsidP="006F2D99">
      <w:pPr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044" type="#_x0000_t109" style="position:absolute;margin-left:6.75pt;margin-top:82.05pt;width:204.8pt;height:22.8pt;z-index:251665408">
            <v:textbox>
              <w:txbxContent>
                <w:p w:rsidR="00055890" w:rsidRDefault="00055890">
                  <w:r w:rsidRPr="00331CE1">
                    <w:rPr>
                      <w:highlight w:val="green"/>
                    </w:rPr>
                    <w:t>Организационно-методический отдел</w:t>
                  </w:r>
                </w:p>
              </w:txbxContent>
            </v:textbox>
          </v:shape>
        </w:pict>
      </w:r>
      <w:r>
        <w:rPr>
          <w:noProof/>
          <w:sz w:val="20"/>
          <w:szCs w:val="20"/>
        </w:rPr>
        <w:pict>
          <v:shape id="_x0000_s1056" type="#_x0000_t109" style="position:absolute;margin-left:296.85pt;margin-top:35.85pt;width:242.05pt;height:21.95pt;z-index:251677696">
            <v:textbox>
              <w:txbxContent>
                <w:p w:rsidR="00055890" w:rsidRDefault="00055890">
                  <w:r w:rsidRPr="00331CE1">
                    <w:rPr>
                      <w:highlight w:val="green"/>
                    </w:rPr>
                    <w:t>Отделение функционального обеспечения</w:t>
                  </w:r>
                </w:p>
              </w:txbxContent>
            </v:textbox>
          </v:shape>
        </w:pict>
      </w:r>
      <w:r>
        <w:rPr>
          <w:noProof/>
          <w:sz w:val="20"/>
          <w:szCs w:val="20"/>
        </w:rPr>
        <w:pict>
          <v:shape id="_x0000_s1045" type="#_x0000_t109" style="position:absolute;margin-left:3.85pt;margin-top:30.3pt;width:263.45pt;height:31.35pt;z-index:251666432">
            <v:textbox>
              <w:txbxContent>
                <w:p w:rsidR="00055890" w:rsidRDefault="00055890">
                  <w:r w:rsidRPr="00331CE1">
                    <w:rPr>
                      <w:highlight w:val="green"/>
                    </w:rPr>
                    <w:t>Лаборатория диагностики инфекции ИФА ИХЛА ПЦР</w:t>
                  </w:r>
                </w:p>
              </w:txbxContent>
            </v:textbox>
          </v:shape>
        </w:pict>
      </w:r>
    </w:p>
    <w:p w:rsidR="00331CE1" w:rsidRPr="00331CE1" w:rsidRDefault="00331CE1" w:rsidP="00331CE1">
      <w:pPr>
        <w:rPr>
          <w:sz w:val="20"/>
          <w:szCs w:val="20"/>
        </w:rPr>
      </w:pPr>
    </w:p>
    <w:p w:rsidR="00331CE1" w:rsidRPr="00331CE1" w:rsidRDefault="00331CE1" w:rsidP="00331CE1">
      <w:pPr>
        <w:rPr>
          <w:sz w:val="20"/>
          <w:szCs w:val="20"/>
        </w:rPr>
      </w:pPr>
    </w:p>
    <w:p w:rsidR="00331CE1" w:rsidRPr="00331CE1" w:rsidRDefault="00331CE1" w:rsidP="00331CE1">
      <w:pPr>
        <w:rPr>
          <w:sz w:val="20"/>
          <w:szCs w:val="20"/>
        </w:rPr>
      </w:pPr>
    </w:p>
    <w:p w:rsidR="00331CE1" w:rsidRDefault="00331CE1" w:rsidP="00331CE1">
      <w:pPr>
        <w:rPr>
          <w:sz w:val="20"/>
          <w:szCs w:val="20"/>
        </w:rPr>
      </w:pPr>
    </w:p>
    <w:p w:rsidR="00751AE1" w:rsidRPr="005B153D" w:rsidRDefault="00331CE1" w:rsidP="00331CE1">
      <w:pPr>
        <w:pStyle w:val="a3"/>
        <w:numPr>
          <w:ilvl w:val="0"/>
          <w:numId w:val="1"/>
        </w:numPr>
        <w:tabs>
          <w:tab w:val="left" w:pos="2271"/>
        </w:tabs>
        <w:rPr>
          <w:sz w:val="20"/>
          <w:szCs w:val="20"/>
          <w:highlight w:val="green"/>
        </w:rPr>
      </w:pPr>
      <w:r w:rsidRPr="005B153D">
        <w:rPr>
          <w:sz w:val="20"/>
          <w:szCs w:val="20"/>
          <w:highlight w:val="green"/>
        </w:rPr>
        <w:t>Зеленый цве</w:t>
      </w:r>
      <w:proofErr w:type="gramStart"/>
      <w:r w:rsidRPr="005B153D">
        <w:rPr>
          <w:sz w:val="20"/>
          <w:szCs w:val="20"/>
          <w:highlight w:val="green"/>
        </w:rPr>
        <w:t>т-</w:t>
      </w:r>
      <w:proofErr w:type="gramEnd"/>
      <w:r w:rsidRPr="005B153D">
        <w:rPr>
          <w:sz w:val="20"/>
          <w:szCs w:val="20"/>
          <w:highlight w:val="green"/>
        </w:rPr>
        <w:t xml:space="preserve"> низкий уровень коррупционных рисков;</w:t>
      </w:r>
    </w:p>
    <w:p w:rsidR="00331CE1" w:rsidRPr="005B153D" w:rsidRDefault="00331CE1" w:rsidP="00331CE1">
      <w:pPr>
        <w:pStyle w:val="a3"/>
        <w:numPr>
          <w:ilvl w:val="0"/>
          <w:numId w:val="1"/>
        </w:numPr>
        <w:tabs>
          <w:tab w:val="left" w:pos="2271"/>
        </w:tabs>
        <w:rPr>
          <w:sz w:val="20"/>
          <w:szCs w:val="20"/>
          <w:highlight w:val="yellow"/>
        </w:rPr>
      </w:pPr>
      <w:r w:rsidRPr="005B153D">
        <w:rPr>
          <w:sz w:val="20"/>
          <w:szCs w:val="20"/>
          <w:highlight w:val="yellow"/>
        </w:rPr>
        <w:t>Желтый цве</w:t>
      </w:r>
      <w:proofErr w:type="gramStart"/>
      <w:r w:rsidRPr="005B153D">
        <w:rPr>
          <w:sz w:val="20"/>
          <w:szCs w:val="20"/>
          <w:highlight w:val="yellow"/>
        </w:rPr>
        <w:t>т-</w:t>
      </w:r>
      <w:proofErr w:type="gramEnd"/>
      <w:r w:rsidRPr="005B153D">
        <w:rPr>
          <w:sz w:val="20"/>
          <w:szCs w:val="20"/>
          <w:highlight w:val="yellow"/>
        </w:rPr>
        <w:t xml:space="preserve"> средний уровень коррупционных рисков;</w:t>
      </w:r>
    </w:p>
    <w:p w:rsidR="00331CE1" w:rsidRPr="005B153D" w:rsidRDefault="00331CE1" w:rsidP="00331CE1">
      <w:pPr>
        <w:pStyle w:val="a3"/>
        <w:numPr>
          <w:ilvl w:val="0"/>
          <w:numId w:val="1"/>
        </w:numPr>
        <w:tabs>
          <w:tab w:val="left" w:pos="2271"/>
        </w:tabs>
        <w:rPr>
          <w:sz w:val="20"/>
          <w:szCs w:val="20"/>
          <w:highlight w:val="red"/>
        </w:rPr>
      </w:pPr>
      <w:r w:rsidRPr="005B153D">
        <w:rPr>
          <w:sz w:val="20"/>
          <w:szCs w:val="20"/>
          <w:highlight w:val="red"/>
        </w:rPr>
        <w:t>Красный цве</w:t>
      </w:r>
      <w:proofErr w:type="gramStart"/>
      <w:r w:rsidRPr="005B153D">
        <w:rPr>
          <w:sz w:val="20"/>
          <w:szCs w:val="20"/>
          <w:highlight w:val="red"/>
        </w:rPr>
        <w:t>т-</w:t>
      </w:r>
      <w:proofErr w:type="gramEnd"/>
      <w:r w:rsidRPr="005B153D">
        <w:rPr>
          <w:sz w:val="20"/>
          <w:szCs w:val="20"/>
          <w:highlight w:val="red"/>
        </w:rPr>
        <w:t xml:space="preserve"> высокий уровень коррупционных рисков:</w:t>
      </w:r>
    </w:p>
    <w:sectPr w:rsidR="00331CE1" w:rsidRPr="005B153D" w:rsidSect="00055890">
      <w:pgSz w:w="16838" w:h="11906" w:orient="landscape"/>
      <w:pgMar w:top="566" w:right="1134" w:bottom="709" w:left="5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B22F3"/>
    <w:multiLevelType w:val="hybridMultilevel"/>
    <w:tmpl w:val="EECE192C"/>
    <w:lvl w:ilvl="0" w:tplc="0419000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5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51AE1"/>
    <w:rsid w:val="00055890"/>
    <w:rsid w:val="00143C29"/>
    <w:rsid w:val="00331CE1"/>
    <w:rsid w:val="005B153D"/>
    <w:rsid w:val="006343FB"/>
    <w:rsid w:val="006F2D99"/>
    <w:rsid w:val="00751AE1"/>
    <w:rsid w:val="008B6C40"/>
    <w:rsid w:val="00BD427C"/>
    <w:rsid w:val="00EA51CB"/>
    <w:rsid w:val="00ED3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C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9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6D2C9-EEA2-45A1-860F-EE2ED89F9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Windows 7</cp:lastModifiedBy>
  <cp:revision>3</cp:revision>
  <dcterms:created xsi:type="dcterms:W3CDTF">2025-05-13T09:30:00Z</dcterms:created>
  <dcterms:modified xsi:type="dcterms:W3CDTF">2025-05-13T11:35:00Z</dcterms:modified>
</cp:coreProperties>
</file>